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E7" w:rsidRPr="00374C65" w:rsidRDefault="00B12FE7" w:rsidP="00B12FE7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374C65">
        <w:rPr>
          <w:rFonts w:ascii="Comic Sans MS" w:hAnsi="Comic Sans MS"/>
          <w:sz w:val="22"/>
        </w:rPr>
        <w:t>Муниципальное автономное дошкольное образовательное учреждение Городского округа «город Ирбит»  Свердловской области «Детский сад №23»</w:t>
      </w:r>
    </w:p>
    <w:p w:rsidR="00B12FE7" w:rsidRPr="00B12FE7" w:rsidRDefault="00B12FE7" w:rsidP="00B12FE7">
      <w:pPr>
        <w:spacing w:after="0" w:line="240" w:lineRule="auto"/>
        <w:jc w:val="center"/>
        <w:rPr>
          <w:rFonts w:ascii="Comic Sans MS" w:hAnsi="Comic Sans MS"/>
          <w:sz w:val="22"/>
        </w:rPr>
      </w:pPr>
      <w:r w:rsidRPr="00B12FE7">
        <w:rPr>
          <w:rFonts w:ascii="Comic Sans MS" w:hAnsi="Comic Sans MS"/>
          <w:sz w:val="22"/>
        </w:rPr>
        <w:t>Воспитатель Милькова А.Д.</w:t>
      </w:r>
    </w:p>
    <w:p w:rsidR="00B12FE7" w:rsidRDefault="00B12FE7" w:rsidP="00B12FE7">
      <w:pPr>
        <w:spacing w:after="0" w:line="240" w:lineRule="auto"/>
        <w:jc w:val="both"/>
        <w:rPr>
          <w:rFonts w:ascii="Comic Sans MS" w:hAnsi="Comic Sans MS" w:cs="Arial"/>
          <w:color w:val="000000"/>
          <w:spacing w:val="-2"/>
          <w:sz w:val="22"/>
          <w:shd w:val="clear" w:color="auto" w:fill="FFFFFF"/>
        </w:rPr>
      </w:pPr>
    </w:p>
    <w:p w:rsidR="00B12FE7" w:rsidRDefault="00B12FE7" w:rsidP="00B12FE7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B12FE7">
        <w:rPr>
          <w:rFonts w:ascii="Comic Sans MS" w:hAnsi="Comic Sans MS"/>
          <w:sz w:val="22"/>
        </w:rPr>
        <w:t>В старшей группе «Пионеры» прошла яркая и познавательная **неделя детской книги**, которая подарила ребятам множество новых впечатлений и открыла двери в удивительный мир литературы.</w:t>
      </w:r>
      <w:r w:rsidRPr="00B12FE7">
        <w:rPr>
          <w:rFonts w:ascii="Comic Sans MS" w:hAnsi="Comic Sans MS"/>
          <w:sz w:val="22"/>
        </w:rPr>
        <w:br/>
      </w:r>
      <w:r w:rsidRPr="00B12FE7">
        <w:rPr>
          <w:rFonts w:ascii="Comic Sans MS" w:hAnsi="Comic Sans MS"/>
          <w:sz w:val="22"/>
        </w:rPr>
        <w:br/>
        <w:t>В течение недели воспитанники с интересом вспоминали любимые **русские народные сказки**, знакомились с произведениями классиков детской литературы: **К. И. Чуковского, Ш. Перро, А. С. Пушкина, К. Д. Ушинского, Г. Х. Андерсена**. Ребята не только читали сказки, но и активно участвовали в их обсуждении, делились впечатлениями и отвечали на вопросы викторин, где проявили отличные знания и смекалку.</w:t>
      </w:r>
    </w:p>
    <w:p w:rsidR="00B12FE7" w:rsidRDefault="00B12FE7" w:rsidP="00B12FE7">
      <w:pPr>
        <w:spacing w:after="0" w:line="240" w:lineRule="auto"/>
        <w:jc w:val="both"/>
        <w:rPr>
          <w:rFonts w:ascii="Comic Sans MS" w:hAnsi="Comic Sans MS"/>
          <w:sz w:val="22"/>
        </w:rPr>
      </w:pPr>
      <w:r w:rsidRPr="00B12FE7">
        <w:rPr>
          <w:rFonts w:ascii="Comic Sans MS" w:hAnsi="Comic Sans MS"/>
          <w:sz w:val="22"/>
        </w:rPr>
        <w:br/>
        <w:t>Особое место заняли творческие занятия: дети с удовольствием рисовали иллюстрации к любимым сказкам, делали красочные аппликации, воплощая в жизнь образы героев. Также ребята посмотрели мультфильмы по мотивам известных произведений, что сделало знакомство с книгами ещё более увлекательным.</w:t>
      </w:r>
    </w:p>
    <w:p w:rsidR="002D006D" w:rsidRDefault="00B12FE7" w:rsidP="00B12FE7">
      <w:pPr>
        <w:spacing w:after="0" w:line="240" w:lineRule="auto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br/>
      </w:r>
      <w:r w:rsidRPr="00B12FE7">
        <w:rPr>
          <w:rFonts w:ascii="Comic Sans MS" w:hAnsi="Comic Sans MS"/>
          <w:sz w:val="22"/>
        </w:rPr>
        <w:t xml:space="preserve">Не остались без внимания и сказки других народов мира — дети узнали о традициях и культуре разных стран через литературу. В завершение недели в группе были организованы выставки книг авторов К.И.Чуковского и </w:t>
      </w:r>
      <w:proofErr w:type="spellStart"/>
      <w:r w:rsidRPr="00B12FE7">
        <w:rPr>
          <w:rFonts w:ascii="Comic Sans MS" w:hAnsi="Comic Sans MS"/>
          <w:sz w:val="22"/>
        </w:rPr>
        <w:t>Г.Х.Андерсона</w:t>
      </w:r>
      <w:proofErr w:type="spellEnd"/>
      <w:r w:rsidRPr="00B12FE7">
        <w:rPr>
          <w:rFonts w:ascii="Comic Sans MS" w:hAnsi="Comic Sans MS"/>
          <w:sz w:val="22"/>
        </w:rPr>
        <w:t>, сказки народов и детских творческих работ, которые порадовали и детей, и родителей.</w:t>
      </w:r>
    </w:p>
    <w:p w:rsidR="00B12FE7" w:rsidRPr="00B12FE7" w:rsidRDefault="00B12FE7" w:rsidP="00B12FE7">
      <w:pPr>
        <w:spacing w:after="0" w:line="240" w:lineRule="auto"/>
        <w:jc w:val="both"/>
        <w:rPr>
          <w:rFonts w:ascii="Comic Sans MS" w:hAnsi="Comic Sans MS"/>
          <w:sz w:val="22"/>
        </w:rPr>
      </w:pPr>
    </w:p>
    <w:p w:rsidR="00B12FE7" w:rsidRDefault="00B12FE7" w:rsidP="00B12FE7">
      <w:pPr>
        <w:spacing w:after="0" w:line="240" w:lineRule="auto"/>
        <w:jc w:val="center"/>
        <w:rPr>
          <w:rFonts w:ascii="Comic Sans MS" w:hAnsi="Comic Sans MS" w:cs="Arial"/>
          <w:color w:val="000000"/>
          <w:spacing w:val="-2"/>
          <w:sz w:val="22"/>
          <w:shd w:val="clear" w:color="auto" w:fill="FFFFFF"/>
        </w:rPr>
      </w:pPr>
      <w:r>
        <w:rPr>
          <w:rFonts w:ascii="Comic Sans MS" w:hAnsi="Comic Sans MS" w:cs="Arial"/>
          <w:noProof/>
          <w:color w:val="000000"/>
          <w:spacing w:val="-2"/>
          <w:sz w:val="22"/>
          <w:shd w:val="clear" w:color="auto" w:fill="FFFFFF"/>
          <w:lang w:eastAsia="ru-RU"/>
        </w:rPr>
        <w:drawing>
          <wp:inline distT="0" distB="0" distL="0" distR="0">
            <wp:extent cx="2875793" cy="2160000"/>
            <wp:effectExtent l="19050" t="0" r="757" b="0"/>
            <wp:docPr id="1" name="Рисунок 0" descr="w3xpxwXWQvA6q9vZW1yP-pOIvX53Papd-msz8xOfNH0hCDRlioqprG59AvKIXw4mdrC8l8hbq3zuj2rV8JC8dO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3xpxwXWQvA6q9vZW1yP-pOIvX53Papd-msz8xOfNH0hCDRlioqprG59AvKIXw4mdrC8l8hbq3zuj2rV8JC8dO0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9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color w:val="000000"/>
          <w:spacing w:val="-2"/>
          <w:sz w:val="22"/>
          <w:shd w:val="clear" w:color="auto" w:fill="FFFFFF"/>
        </w:rPr>
        <w:t xml:space="preserve">      </w:t>
      </w:r>
      <w:r>
        <w:rPr>
          <w:rFonts w:ascii="Comic Sans MS" w:hAnsi="Comic Sans MS" w:cs="Arial"/>
          <w:noProof/>
          <w:color w:val="000000"/>
          <w:spacing w:val="-2"/>
          <w:sz w:val="22"/>
          <w:shd w:val="clear" w:color="auto" w:fill="FFFFFF"/>
          <w:lang w:eastAsia="ru-RU"/>
        </w:rPr>
        <w:drawing>
          <wp:inline distT="0" distB="0" distL="0" distR="0">
            <wp:extent cx="2875793" cy="2160000"/>
            <wp:effectExtent l="19050" t="0" r="757" b="0"/>
            <wp:docPr id="2" name="Рисунок 1" descr="tUApYe4wKV_Gvk84OpENdSmBLjzcKCkRMLQNh6EjRRGFis9cgiU-8pQV31c235-iGcVyXhwTDIzBazp1htnpKZ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ApYe4wKV_Gvk84OpENdSmBLjzcKCkRMLQNh6EjRRGFis9cgiU-8pQV31c235-iGcVyXhwTDIzBazp1htnpKZ_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9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FE7" w:rsidRDefault="00B12FE7" w:rsidP="00B12FE7">
      <w:pPr>
        <w:spacing w:after="0" w:line="240" w:lineRule="auto"/>
        <w:jc w:val="center"/>
        <w:rPr>
          <w:rFonts w:ascii="Comic Sans MS" w:hAnsi="Comic Sans MS" w:cs="Arial"/>
          <w:color w:val="000000"/>
          <w:spacing w:val="-2"/>
          <w:sz w:val="22"/>
          <w:shd w:val="clear" w:color="auto" w:fill="FFFFFF"/>
        </w:rPr>
      </w:pPr>
    </w:p>
    <w:p w:rsidR="00B12FE7" w:rsidRDefault="00B12FE7" w:rsidP="00B12FE7">
      <w:pPr>
        <w:spacing w:after="0" w:line="240" w:lineRule="auto"/>
        <w:jc w:val="center"/>
        <w:rPr>
          <w:rFonts w:ascii="Comic Sans MS" w:hAnsi="Comic Sans MS" w:cs="Arial"/>
          <w:color w:val="000000"/>
          <w:spacing w:val="-2"/>
          <w:sz w:val="22"/>
          <w:shd w:val="clear" w:color="auto" w:fill="FFFFFF"/>
        </w:rPr>
      </w:pPr>
      <w:r>
        <w:rPr>
          <w:rFonts w:ascii="Comic Sans MS" w:hAnsi="Comic Sans MS" w:cs="Arial"/>
          <w:noProof/>
          <w:color w:val="000000"/>
          <w:spacing w:val="-2"/>
          <w:sz w:val="22"/>
          <w:shd w:val="clear" w:color="auto" w:fill="FFFFFF"/>
          <w:lang w:eastAsia="ru-RU"/>
        </w:rPr>
        <w:drawing>
          <wp:inline distT="0" distB="0" distL="0" distR="0">
            <wp:extent cx="2875793" cy="2160000"/>
            <wp:effectExtent l="19050" t="0" r="757" b="0"/>
            <wp:docPr id="3" name="Рисунок 2" descr="AgOKey1MdtaeqFaURDNFK7lGUONGolhsQVUtK4prW-u3JMAmVrcSTylSBirxZwhxdcnoIvRz-Oi66jp8Fvj6w9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OKey1MdtaeqFaURDNFK7lGUONGolhsQVUtK4prW-u3JMAmVrcSTylSBirxZwhxdcnoIvRz-Oi66jp8Fvj6w9N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9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FE7" w:rsidRPr="00B12FE7" w:rsidRDefault="00B12FE7" w:rsidP="00B12FE7">
      <w:pPr>
        <w:spacing w:after="0" w:line="240" w:lineRule="auto"/>
        <w:jc w:val="both"/>
        <w:rPr>
          <w:rFonts w:ascii="Comic Sans MS" w:hAnsi="Comic Sans MS"/>
          <w:sz w:val="22"/>
        </w:rPr>
      </w:pPr>
    </w:p>
    <w:sectPr w:rsidR="00B12FE7" w:rsidRPr="00B12FE7" w:rsidSect="00B12FE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26" w:rsidRDefault="00213026" w:rsidP="00B12FE7">
      <w:pPr>
        <w:spacing w:after="0" w:line="240" w:lineRule="auto"/>
      </w:pPr>
      <w:r>
        <w:separator/>
      </w:r>
    </w:p>
  </w:endnote>
  <w:endnote w:type="continuationSeparator" w:id="0">
    <w:p w:rsidR="00213026" w:rsidRDefault="00213026" w:rsidP="00B1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26" w:rsidRDefault="00213026" w:rsidP="00B12FE7">
      <w:pPr>
        <w:spacing w:after="0" w:line="240" w:lineRule="auto"/>
      </w:pPr>
      <w:r>
        <w:separator/>
      </w:r>
    </w:p>
  </w:footnote>
  <w:footnote w:type="continuationSeparator" w:id="0">
    <w:p w:rsidR="00213026" w:rsidRDefault="00213026" w:rsidP="00B1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E7" w:rsidRDefault="00B12FE7">
    <w:pPr>
      <w:pStyle w:val="a5"/>
    </w:pPr>
    <w:r>
      <w:rPr>
        <w:noProof/>
        <w:lang w:eastAsia="ru-RU"/>
      </w:rPr>
      <w:pict>
        <v:rect id="_x0000_s2049" style="position:absolute;margin-left:-9.8pt;margin-top:70.25pt;width:548.85pt;height:302.95pt;z-index:251659264"/>
      </w:pict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-473776</wp:posOffset>
          </wp:positionH>
          <wp:positionV relativeFrom="paragraph">
            <wp:posOffset>-437706</wp:posOffset>
          </wp:positionV>
          <wp:extent cx="7597288" cy="10675917"/>
          <wp:effectExtent l="19050" t="0" r="3662" b="0"/>
          <wp:wrapNone/>
          <wp:docPr id="4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05" cy="10676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2FE7"/>
    <w:rsid w:val="00200A3B"/>
    <w:rsid w:val="00213026"/>
    <w:rsid w:val="002D006D"/>
    <w:rsid w:val="003B4567"/>
    <w:rsid w:val="0043588F"/>
    <w:rsid w:val="007D10F1"/>
    <w:rsid w:val="00AD7F41"/>
    <w:rsid w:val="00B12FE7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F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FE7"/>
  </w:style>
  <w:style w:type="paragraph" w:styleId="a7">
    <w:name w:val="footer"/>
    <w:basedOn w:val="a"/>
    <w:link w:val="a8"/>
    <w:uiPriority w:val="99"/>
    <w:semiHidden/>
    <w:unhideWhenUsed/>
    <w:rsid w:val="00B12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2026-04-23T17:35:00Z</dcterms:created>
  <dcterms:modified xsi:type="dcterms:W3CDTF">2026-04-23T17:40:00Z</dcterms:modified>
</cp:coreProperties>
</file>